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45" w:rsidRDefault="004F1F45" w:rsidP="004F1F45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9688C">
        <w:rPr>
          <w:rFonts w:ascii="Times New Roman" w:eastAsia="Calibri" w:hAnsi="Times New Roman" w:cs="Times New Roman"/>
          <w:sz w:val="24"/>
          <w:szCs w:val="24"/>
        </w:rPr>
        <w:t>Аннотация к рабочей программе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русскому языку </w:t>
      </w:r>
    </w:p>
    <w:p w:rsidR="004F1F45" w:rsidRPr="0029688C" w:rsidRDefault="004F1F45" w:rsidP="004F1F45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A77C1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основное  общее  образование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)</w:t>
      </w:r>
      <w:r w:rsidRPr="00A77C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4F1F45" w:rsidRPr="0029688C" w:rsidRDefault="004F1F45" w:rsidP="004F1F4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</w:t>
      </w:r>
    </w:p>
    <w:p w:rsidR="004F1F45" w:rsidRPr="0029688C" w:rsidRDefault="004F1F45" w:rsidP="004F1F4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4F1F45" w:rsidRPr="0029688C" w:rsidTr="000C0B2D">
        <w:tc>
          <w:tcPr>
            <w:tcW w:w="4361" w:type="dxa"/>
          </w:tcPr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210" w:type="dxa"/>
          </w:tcPr>
          <w:p w:rsidR="004F1F45" w:rsidRPr="00251B6E" w:rsidRDefault="004F1F45" w:rsidP="000C0B2D">
            <w:pPr>
              <w:ind w:left="-57" w:right="-113"/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eastAsiaTheme="minorEastAsia" w:hAnsi="Times New Roman" w:cs="Times New Roman"/>
                <w:szCs w:val="24"/>
              </w:rPr>
              <w:t>Рабочая программа по русскому языку</w:t>
            </w:r>
          </w:p>
        </w:tc>
      </w:tr>
      <w:tr w:rsidR="004F1F45" w:rsidRPr="0029688C" w:rsidTr="000C0B2D">
        <w:tc>
          <w:tcPr>
            <w:tcW w:w="4361" w:type="dxa"/>
          </w:tcPr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4F1F45" w:rsidRPr="00251B6E" w:rsidRDefault="004F1F45" w:rsidP="000C0B2D">
            <w:pPr>
              <w:tabs>
                <w:tab w:val="left" w:pos="3969"/>
              </w:tabs>
              <w:ind w:left="-57" w:right="-113"/>
              <w:rPr>
                <w:rFonts w:ascii="Times New Roman" w:hAnsi="Times New Roman"/>
                <w:szCs w:val="24"/>
              </w:rPr>
            </w:pPr>
            <w:proofErr w:type="gramStart"/>
            <w:r w:rsidRPr="00251B6E"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>ШМО  учителей  русского  языка  и  литературы, родного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 xml:space="preserve"> (татарского)</w:t>
            </w:r>
            <w:r w:rsidRPr="00251B6E"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 xml:space="preserve"> языка и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 xml:space="preserve">родной (татарской) </w:t>
            </w:r>
            <w:r w:rsidRPr="00251B6E"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>литературы, иностранного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 xml:space="preserve"> (английского)</w:t>
            </w:r>
            <w:r w:rsidRPr="00251B6E"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 xml:space="preserve"> языка, истории и обществознания</w:t>
            </w:r>
            <w:proofErr w:type="gramEnd"/>
          </w:p>
        </w:tc>
      </w:tr>
      <w:tr w:rsidR="004F1F45" w:rsidRPr="0029688C" w:rsidTr="000C0B2D">
        <w:tc>
          <w:tcPr>
            <w:tcW w:w="4361" w:type="dxa"/>
          </w:tcPr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4F1F45" w:rsidRPr="00251B6E" w:rsidRDefault="004F1F45" w:rsidP="000C0B2D">
            <w:pPr>
              <w:pStyle w:val="a3"/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hAnsi="Times New Roman"/>
                <w:szCs w:val="24"/>
              </w:rPr>
              <w:t>Уровень образования: основное общее образование</w:t>
            </w:r>
          </w:p>
        </w:tc>
      </w:tr>
      <w:tr w:rsidR="004F1F45" w:rsidRPr="0029688C" w:rsidTr="000C0B2D">
        <w:tc>
          <w:tcPr>
            <w:tcW w:w="4361" w:type="dxa"/>
          </w:tcPr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4F1F45" w:rsidRPr="00251B6E" w:rsidRDefault="004F1F45" w:rsidP="000C0B2D">
            <w:pPr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eastAsiaTheme="minorEastAsia" w:hAnsi="Times New Roman" w:cs="Times New Roman"/>
                <w:szCs w:val="24"/>
              </w:rPr>
              <w:t>Реализуется предметная линия УМК авторской группы Т.А.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proofErr w:type="spellStart"/>
            <w:r w:rsidRPr="00251B6E">
              <w:rPr>
                <w:rFonts w:ascii="Times New Roman" w:eastAsiaTheme="minorEastAsia" w:hAnsi="Times New Roman" w:cs="Times New Roman"/>
                <w:szCs w:val="24"/>
              </w:rPr>
              <w:t>Ладыженской</w:t>
            </w:r>
            <w:proofErr w:type="spellEnd"/>
            <w:r w:rsidRPr="00251B6E">
              <w:rPr>
                <w:rFonts w:ascii="Times New Roman" w:eastAsiaTheme="minorEastAsia" w:hAnsi="Times New Roman" w:cs="Times New Roman"/>
                <w:szCs w:val="24"/>
              </w:rPr>
              <w:t>, М.Т.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 w:rsidRPr="00251B6E">
              <w:rPr>
                <w:rFonts w:ascii="Times New Roman" w:eastAsiaTheme="minorEastAsia" w:hAnsi="Times New Roman" w:cs="Times New Roman"/>
                <w:szCs w:val="24"/>
              </w:rPr>
              <w:t xml:space="preserve">Баранова, </w:t>
            </w:r>
            <w:proofErr w:type="spellStart"/>
            <w:r w:rsidRPr="00251B6E">
              <w:rPr>
                <w:rFonts w:ascii="Times New Roman" w:eastAsiaTheme="minorEastAsia" w:hAnsi="Times New Roman" w:cs="Times New Roman"/>
                <w:szCs w:val="24"/>
              </w:rPr>
              <w:t>Л.А.Тростенцовой</w:t>
            </w:r>
            <w:proofErr w:type="spellEnd"/>
            <w:r w:rsidRPr="00251B6E">
              <w:rPr>
                <w:rFonts w:ascii="Times New Roman" w:eastAsiaTheme="minorEastAsia" w:hAnsi="Times New Roman" w:cs="Times New Roman"/>
                <w:szCs w:val="24"/>
              </w:rPr>
              <w:t xml:space="preserve"> и др.</w:t>
            </w:r>
          </w:p>
        </w:tc>
      </w:tr>
      <w:tr w:rsidR="004F1F45" w:rsidRPr="0029688C" w:rsidTr="000C0B2D">
        <w:tc>
          <w:tcPr>
            <w:tcW w:w="4361" w:type="dxa"/>
          </w:tcPr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4F1F45" w:rsidRPr="00251B6E" w:rsidRDefault="004F1F45" w:rsidP="000C0B2D">
            <w:pPr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hAnsi="Times New Roman"/>
                <w:szCs w:val="24"/>
              </w:rPr>
              <w:t xml:space="preserve">Рабочая программа  </w:t>
            </w:r>
            <w:r w:rsidRPr="00251B6E">
              <w:rPr>
                <w:rFonts w:ascii="Times New Roman" w:hAnsi="Times New Roman" w:cs="Times New Roman"/>
                <w:szCs w:val="24"/>
              </w:rPr>
              <w:t>по русскому языку (базовый уровень) для уровня основного общего образования составлена  в соответствии</w:t>
            </w:r>
            <w:r w:rsidRPr="00251B6E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 w:rsidRPr="00251B6E">
              <w:rPr>
                <w:rFonts w:ascii="Times New Roman" w:hAnsi="Times New Roman" w:cs="Times New Roman"/>
                <w:szCs w:val="24"/>
              </w:rPr>
              <w:t>с требованиями  Федерального компонента Государственного стандарта основного общего образования</w:t>
            </w:r>
            <w:r w:rsidRPr="00251B6E">
              <w:rPr>
                <w:rStyle w:val="Zag11"/>
                <w:rFonts w:ascii="Times New Roman" w:hAnsi="Times New Roman" w:cs="Times New Roman"/>
                <w:szCs w:val="24"/>
              </w:rPr>
              <w:t>,</w:t>
            </w:r>
            <w:r w:rsidRPr="00251B6E">
              <w:rPr>
                <w:rFonts w:ascii="Times New Roman" w:hAnsi="Times New Roman" w:cs="Times New Roman"/>
                <w:szCs w:val="24"/>
              </w:rPr>
              <w:t xml:space="preserve"> на основе примерной  программы основного  общего  образования по русскому языку (базовый уровень), с учетом авторской программы М. Т. Баранова, Т. А. </w:t>
            </w:r>
            <w:proofErr w:type="spellStart"/>
            <w:r w:rsidRPr="00251B6E">
              <w:rPr>
                <w:rFonts w:ascii="Times New Roman" w:hAnsi="Times New Roman" w:cs="Times New Roman"/>
                <w:szCs w:val="24"/>
              </w:rPr>
              <w:t>Ладыженской</w:t>
            </w:r>
            <w:proofErr w:type="spellEnd"/>
            <w:r w:rsidRPr="00251B6E">
              <w:rPr>
                <w:rFonts w:ascii="Times New Roman" w:hAnsi="Times New Roman" w:cs="Times New Roman"/>
                <w:szCs w:val="24"/>
              </w:rPr>
              <w:t xml:space="preserve">, Н. М. </w:t>
            </w:r>
            <w:proofErr w:type="spellStart"/>
            <w:r w:rsidRPr="00251B6E">
              <w:rPr>
                <w:rFonts w:ascii="Times New Roman" w:hAnsi="Times New Roman" w:cs="Times New Roman"/>
                <w:szCs w:val="24"/>
              </w:rPr>
              <w:t>Шанского</w:t>
            </w:r>
            <w:proofErr w:type="spellEnd"/>
            <w:r w:rsidRPr="00251B6E">
              <w:rPr>
                <w:rFonts w:ascii="Times New Roman" w:hAnsi="Times New Roman" w:cs="Times New Roman"/>
                <w:szCs w:val="24"/>
              </w:rPr>
              <w:t>. – Москва «Просвещение», 2016 год.</w:t>
            </w:r>
          </w:p>
        </w:tc>
      </w:tr>
      <w:tr w:rsidR="004F1F45" w:rsidRPr="0029688C" w:rsidTr="000C0B2D">
        <w:tc>
          <w:tcPr>
            <w:tcW w:w="4361" w:type="dxa"/>
          </w:tcPr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4F1F45" w:rsidRPr="00251B6E" w:rsidRDefault="004F1F45" w:rsidP="000C0B2D">
            <w:pPr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hAnsi="Times New Roman"/>
                <w:szCs w:val="24"/>
              </w:rPr>
              <w:t>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</w:tc>
      </w:tr>
      <w:tr w:rsidR="004F1F45" w:rsidRPr="0029688C" w:rsidTr="000C0B2D">
        <w:tc>
          <w:tcPr>
            <w:tcW w:w="4361" w:type="dxa"/>
          </w:tcPr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4F1F45" w:rsidRPr="00251B6E" w:rsidRDefault="004F1F45" w:rsidP="000C0B2D">
            <w:pPr>
              <w:pStyle w:val="a5"/>
              <w:numPr>
                <w:ilvl w:val="0"/>
                <w:numId w:val="1"/>
              </w:numPr>
              <w:suppressAutoHyphens/>
              <w:ind w:left="34" w:hanging="142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дать </w:t>
            </w:r>
            <w:proofErr w:type="gramStart"/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>обучающимся</w:t>
            </w:r>
            <w:proofErr w:type="gramEnd"/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 обеспечить усвоение определенного круга знаний из области морфологии, орфографии, пунктуации, стилистики, а также формирование умений применять эти знания на практике;</w:t>
            </w:r>
          </w:p>
          <w:p w:rsidR="004F1F45" w:rsidRPr="00251B6E" w:rsidRDefault="004F1F45" w:rsidP="000C0B2D">
            <w:pPr>
              <w:pStyle w:val="a5"/>
              <w:numPr>
                <w:ilvl w:val="0"/>
                <w:numId w:val="1"/>
              </w:numPr>
              <w:tabs>
                <w:tab w:val="left" w:pos="34"/>
              </w:tabs>
              <w:suppressAutoHyphens/>
              <w:ind w:left="34" w:hanging="34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развивать речь обучающихся: обогащать их активный и пассивный запас слов, грамматический строй речи; 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 </w:t>
            </w:r>
          </w:p>
          <w:p w:rsidR="004F1F45" w:rsidRPr="00251B6E" w:rsidRDefault="004F1F45" w:rsidP="000C0B2D">
            <w:pPr>
              <w:pStyle w:val="a5"/>
              <w:numPr>
                <w:ilvl w:val="0"/>
                <w:numId w:val="1"/>
              </w:numPr>
              <w:tabs>
                <w:tab w:val="left" w:pos="34"/>
              </w:tabs>
              <w:suppressAutoHyphens/>
              <w:ind w:left="34" w:hanging="34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51B6E">
              <w:rPr>
                <w:rFonts w:ascii="Times New Roman" w:eastAsia="Times New Roman" w:hAnsi="Times New Roman" w:cs="Calibri"/>
                <w:szCs w:val="24"/>
                <w:lang w:eastAsia="ar-SA"/>
              </w:rPr>
              <w:t>формировать и совершенствовать орфографические и пунктуационные умения и навыки.</w:t>
            </w:r>
          </w:p>
        </w:tc>
      </w:tr>
      <w:tr w:rsidR="004F1F45" w:rsidRPr="0029688C" w:rsidTr="000C0B2D">
        <w:tc>
          <w:tcPr>
            <w:tcW w:w="4361" w:type="dxa"/>
          </w:tcPr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10" w:type="dxa"/>
          </w:tcPr>
          <w:p w:rsidR="004F1F45" w:rsidRPr="00251B6E" w:rsidRDefault="004F1F45" w:rsidP="000C0B2D">
            <w:pPr>
              <w:jc w:val="center"/>
              <w:rPr>
                <w:rFonts w:ascii="Times New Roman" w:hAnsi="Times New Roman"/>
                <w:szCs w:val="24"/>
              </w:rPr>
            </w:pPr>
            <w:r w:rsidRPr="00251B6E">
              <w:rPr>
                <w:rFonts w:ascii="Times New Roman" w:hAnsi="Times New Roman"/>
                <w:szCs w:val="24"/>
              </w:rPr>
              <w:t>2019-2024</w:t>
            </w:r>
          </w:p>
        </w:tc>
      </w:tr>
      <w:tr w:rsidR="004F1F45" w:rsidRPr="0029688C" w:rsidTr="000C0B2D">
        <w:tc>
          <w:tcPr>
            <w:tcW w:w="4361" w:type="dxa"/>
          </w:tcPr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часов  </w:t>
            </w: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1F45" w:rsidRPr="0029688C" w:rsidRDefault="004F1F45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4F1F45" w:rsidRPr="00251B6E" w:rsidRDefault="004F1F45" w:rsidP="000C0B2D">
            <w:pPr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РП 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на 732 часа: (</w:t>
            </w:r>
            <w:r w:rsidRPr="00251B6E">
              <w:rPr>
                <w:rFonts w:ascii="Times New Roman" w:eastAsiaTheme="minorEastAsia" w:hAnsi="Times New Roman" w:cs="Times New Roman"/>
                <w:szCs w:val="24"/>
              </w:rPr>
              <w:t>5 класс -175 часов;</w:t>
            </w:r>
          </w:p>
          <w:p w:rsidR="004F1F45" w:rsidRPr="00251B6E" w:rsidRDefault="004F1F45" w:rsidP="000C0B2D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251B6E">
              <w:rPr>
                <w:rFonts w:ascii="Times New Roman" w:eastAsiaTheme="minorEastAsia" w:hAnsi="Times New Roman" w:cs="Times New Roman"/>
                <w:szCs w:val="24"/>
              </w:rPr>
              <w:t>6 класс - 210 часов; 7 класс -140 часов; 8 класс  - 105 часов; 9 класс  - 102 часа)</w:t>
            </w:r>
            <w:proofErr w:type="gramEnd"/>
          </w:p>
        </w:tc>
      </w:tr>
    </w:tbl>
    <w:p w:rsidR="004F1F45" w:rsidRDefault="004F1F45" w:rsidP="004F1F45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1F45" w:rsidRDefault="004F1F45" w:rsidP="004F1F45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90873"/>
    <w:multiLevelType w:val="hybridMultilevel"/>
    <w:tmpl w:val="49DE2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45"/>
    <w:rsid w:val="004F1F45"/>
    <w:rsid w:val="00A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F1F4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4F1F4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F1F45"/>
  </w:style>
  <w:style w:type="paragraph" w:styleId="a5">
    <w:name w:val="List Paragraph"/>
    <w:basedOn w:val="a"/>
    <w:link w:val="a6"/>
    <w:uiPriority w:val="34"/>
    <w:qFormat/>
    <w:rsid w:val="004F1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4F1F45"/>
    <w:rPr>
      <w:rFonts w:ascii="Calibri" w:eastAsia="Calibri" w:hAnsi="Calibri" w:cs="Times New Roman"/>
    </w:rPr>
  </w:style>
  <w:style w:type="character" w:customStyle="1" w:styleId="Zag11">
    <w:name w:val="Zag_11"/>
    <w:qFormat/>
    <w:rsid w:val="004F1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F1F4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4F1F4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4F1F45"/>
  </w:style>
  <w:style w:type="paragraph" w:styleId="a5">
    <w:name w:val="List Paragraph"/>
    <w:basedOn w:val="a"/>
    <w:link w:val="a6"/>
    <w:uiPriority w:val="34"/>
    <w:qFormat/>
    <w:rsid w:val="004F1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4F1F45"/>
    <w:rPr>
      <w:rFonts w:ascii="Calibri" w:eastAsia="Calibri" w:hAnsi="Calibri" w:cs="Times New Roman"/>
    </w:rPr>
  </w:style>
  <w:style w:type="character" w:customStyle="1" w:styleId="Zag11">
    <w:name w:val="Zag_11"/>
    <w:qFormat/>
    <w:rsid w:val="004F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Company>diakov.net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2021-11-14T18:43:00Z</dcterms:created>
  <dcterms:modified xsi:type="dcterms:W3CDTF">2021-11-14T18:45:00Z</dcterms:modified>
</cp:coreProperties>
</file>